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08EA" w14:textId="18B10F6D" w:rsidR="00FE0F52" w:rsidRDefault="00DA1B1D">
      <w:r>
        <w:rPr>
          <w:rStyle w:val="a3"/>
        </w:rPr>
        <w:t>ИНН/КПП:</w:t>
      </w:r>
      <w:r>
        <w:t> 0258008212/025801001</w:t>
      </w:r>
      <w:r>
        <w:br/>
      </w:r>
      <w:r>
        <w:rPr>
          <w:rStyle w:val="a3"/>
        </w:rPr>
        <w:t>ОГРН:</w:t>
      </w:r>
      <w:r>
        <w:t> 1020201699638</w:t>
      </w:r>
      <w:r>
        <w:br/>
      </w:r>
      <w:r>
        <w:rPr>
          <w:rStyle w:val="a3"/>
        </w:rPr>
        <w:t>Казначейский счет</w:t>
      </w:r>
      <w:r>
        <w:t>: 03234643806150000100</w:t>
      </w:r>
      <w:r>
        <w:br/>
      </w:r>
      <w:r>
        <w:rPr>
          <w:rStyle w:val="a3"/>
        </w:rPr>
        <w:t>Единый казначейский счет (корр. счет)</w:t>
      </w:r>
      <w:r>
        <w:t>: 40102810045370000067</w:t>
      </w:r>
      <w:r>
        <w:br/>
      </w:r>
      <w:r>
        <w:rPr>
          <w:rStyle w:val="a3"/>
        </w:rPr>
        <w:t>БИК банка</w:t>
      </w:r>
      <w:r>
        <w:t>: 018073401</w:t>
      </w:r>
      <w:r>
        <w:br/>
      </w:r>
      <w:r>
        <w:rPr>
          <w:rStyle w:val="a3"/>
        </w:rPr>
        <w:t>Банк:</w:t>
      </w:r>
      <w:r>
        <w:t xml:space="preserve"> ОТДЕЛЕНИЕ  -НБ РЕСПУБЛИКА БАШКОРТОСТАН БАНКА РОССИИ // УФК по Республике Башкортостан </w:t>
      </w:r>
      <w:proofErr w:type="spellStart"/>
      <w:r>
        <w:t>г.Уфа</w:t>
      </w:r>
      <w:proofErr w:type="spellEnd"/>
      <w:r>
        <w:br/>
      </w:r>
      <w:r>
        <w:rPr>
          <w:rStyle w:val="a3"/>
        </w:rPr>
        <w:t>Наименование плательщика/получателя в платёжном поручении: </w:t>
      </w:r>
      <w:r>
        <w:t>ФУ администрации МР Благовещенский район РБ – МБУ ЦРК л/с 20002030040</w:t>
      </w:r>
    </w:p>
    <w:sectPr w:rsidR="00FE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1D"/>
    <w:rsid w:val="00DA1B1D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5E2D"/>
  <w15:chartTrackingRefBased/>
  <w15:docId w15:val="{AD576B06-9629-4959-A20A-AA26064C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1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2022-12-23T09:09:00Z</dcterms:created>
  <dcterms:modified xsi:type="dcterms:W3CDTF">2022-12-23T09:11:00Z</dcterms:modified>
</cp:coreProperties>
</file>